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009D" w14:textId="0BE917D2" w:rsidR="00771F64" w:rsidRDefault="00771F64" w:rsidP="00771F64">
      <w:pPr>
        <w:pStyle w:val="Ttulo"/>
        <w:jc w:val="left"/>
        <w:rPr>
          <w:rFonts w:ascii="Bookman Old Style" w:hAnsi="Bookman Old Style"/>
          <w:sz w:val="40"/>
          <w:szCs w:val="40"/>
          <w:lang w:val="ca-ES"/>
        </w:rPr>
      </w:pPr>
      <w:r>
        <w:rPr>
          <w:rFonts w:ascii="Bookman Old Style" w:hAnsi="Bookman Old Styl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46740A" wp14:editId="46C0787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7065" cy="914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 porre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2018B" w14:textId="0DADAC4D" w:rsidR="00CC58A7" w:rsidRPr="005A2C61" w:rsidRDefault="005A2C61" w:rsidP="00E347FC">
      <w:pPr>
        <w:pStyle w:val="Ttulo"/>
        <w:rPr>
          <w:rFonts w:ascii="Bookman Old Style" w:hAnsi="Bookman Old Style"/>
          <w:sz w:val="48"/>
          <w:szCs w:val="48"/>
          <w:lang w:val="ca-ES"/>
        </w:rPr>
      </w:pPr>
      <w:r w:rsidRPr="005A2C61">
        <w:rPr>
          <w:rFonts w:ascii="Bookman Old Style" w:hAnsi="Bookman Old Style"/>
          <w:sz w:val="48"/>
          <w:szCs w:val="48"/>
          <w:lang w:val="ca-ES"/>
        </w:rPr>
        <w:t xml:space="preserve">BASES </w:t>
      </w:r>
      <w:r w:rsidR="00732778" w:rsidRPr="005A2C61">
        <w:rPr>
          <w:rFonts w:ascii="Bookman Old Style" w:hAnsi="Bookman Old Style"/>
          <w:sz w:val="48"/>
          <w:szCs w:val="48"/>
          <w:lang w:val="ca-ES"/>
        </w:rPr>
        <w:t>TORNEIG V</w:t>
      </w:r>
      <w:r w:rsidR="00D348FE">
        <w:rPr>
          <w:rFonts w:ascii="Bookman Old Style" w:hAnsi="Bookman Old Style"/>
          <w:sz w:val="48"/>
          <w:szCs w:val="48"/>
          <w:lang w:val="ca-ES"/>
        </w:rPr>
        <w:t>O</w:t>
      </w:r>
      <w:r w:rsidR="00732778" w:rsidRPr="005A2C61">
        <w:rPr>
          <w:rFonts w:ascii="Bookman Old Style" w:hAnsi="Bookman Old Style"/>
          <w:sz w:val="48"/>
          <w:szCs w:val="48"/>
          <w:lang w:val="ca-ES"/>
        </w:rPr>
        <w:t>LEI PLATJA</w:t>
      </w:r>
      <w:r w:rsidR="00E347FC">
        <w:rPr>
          <w:rFonts w:ascii="Bookman Old Style" w:hAnsi="Bookman Old Style"/>
          <w:sz w:val="48"/>
          <w:szCs w:val="48"/>
          <w:lang w:val="ca-ES"/>
        </w:rPr>
        <w:t xml:space="preserve"> MIXT</w:t>
      </w:r>
      <w:r w:rsidRPr="005A2C61">
        <w:rPr>
          <w:rFonts w:ascii="Bookman Old Style" w:hAnsi="Bookman Old Style"/>
          <w:sz w:val="48"/>
          <w:szCs w:val="48"/>
          <w:lang w:val="ca-ES"/>
        </w:rPr>
        <w:t xml:space="preserve"> </w:t>
      </w:r>
      <w:r w:rsidRPr="005A2C61">
        <w:rPr>
          <w:rFonts w:ascii="Bookman Old Style" w:hAnsi="Bookman Old Style"/>
          <w:bCs w:val="0"/>
          <w:sz w:val="48"/>
          <w:szCs w:val="48"/>
          <w:lang w:val="ca-ES"/>
        </w:rPr>
        <w:t>SANT ROC</w:t>
      </w:r>
      <w:r w:rsidR="00732778" w:rsidRPr="005A2C61">
        <w:rPr>
          <w:rFonts w:ascii="Bookman Old Style" w:hAnsi="Bookman Old Style"/>
          <w:bCs w:val="0"/>
          <w:sz w:val="48"/>
          <w:szCs w:val="48"/>
          <w:lang w:val="ca-ES"/>
        </w:rPr>
        <w:t xml:space="preserve"> 20</w:t>
      </w:r>
      <w:r w:rsidR="00705652">
        <w:rPr>
          <w:rFonts w:ascii="Bookman Old Style" w:hAnsi="Bookman Old Style"/>
          <w:bCs w:val="0"/>
          <w:sz w:val="48"/>
          <w:szCs w:val="48"/>
          <w:lang w:val="ca-ES"/>
        </w:rPr>
        <w:t>22</w:t>
      </w:r>
    </w:p>
    <w:p w14:paraId="59F1FB13" w14:textId="77777777" w:rsidR="00D37082" w:rsidRDefault="00D37082" w:rsidP="00CC58A7"/>
    <w:p w14:paraId="50B82F1F" w14:textId="77777777" w:rsidR="007451FE" w:rsidRDefault="007451FE" w:rsidP="007E5231">
      <w:pPr>
        <w:jc w:val="both"/>
      </w:pPr>
    </w:p>
    <w:p w14:paraId="44F4A848" w14:textId="5AB7CAAF" w:rsidR="007E5231" w:rsidRDefault="007E5231" w:rsidP="007E5231">
      <w:pPr>
        <w:numPr>
          <w:ilvl w:val="0"/>
          <w:numId w:val="1"/>
        </w:numPr>
        <w:jc w:val="both"/>
      </w:pPr>
      <w:r w:rsidRPr="00480E6D">
        <w:t>Per poder disputar un partit, cada equip ha</w:t>
      </w:r>
      <w:r>
        <w:t>urà de comptar a</w:t>
      </w:r>
      <w:r w:rsidR="00771F64">
        <w:t xml:space="preserve">mb </w:t>
      </w:r>
      <w:r>
        <w:t>4</w:t>
      </w:r>
      <w:r w:rsidRPr="00480E6D">
        <w:t xml:space="preserve"> jugadors</w:t>
      </w:r>
      <w:r>
        <w:t xml:space="preserve"> </w:t>
      </w:r>
      <w:r w:rsidR="00771F64">
        <w:t xml:space="preserve">dins el camp </w:t>
      </w:r>
      <w:r w:rsidR="00671957">
        <w:t>(e</w:t>
      </w:r>
      <w:r w:rsidR="00DB5874">
        <w:t>s podran apuntar fins a 7</w:t>
      </w:r>
      <w:r w:rsidR="001F29E6">
        <w:t xml:space="preserve"> persones per equip).</w:t>
      </w:r>
      <w:r w:rsidR="000104A1">
        <w:t xml:space="preserve"> El mínim de jugadors per començar el partit seran 3.</w:t>
      </w:r>
      <w:r w:rsidRPr="00480E6D">
        <w:t xml:space="preserve"> </w:t>
      </w:r>
    </w:p>
    <w:p w14:paraId="57E77BB5" w14:textId="77777777" w:rsidR="00D348FE" w:rsidRDefault="00D348FE" w:rsidP="00D348FE">
      <w:pPr>
        <w:jc w:val="both"/>
      </w:pPr>
    </w:p>
    <w:p w14:paraId="04104F5C" w14:textId="34D7373B" w:rsidR="000104A1" w:rsidRDefault="000104A1" w:rsidP="007E5231">
      <w:pPr>
        <w:numPr>
          <w:ilvl w:val="0"/>
          <w:numId w:val="1"/>
        </w:numPr>
        <w:jc w:val="both"/>
      </w:pPr>
      <w:r>
        <w:t>Els canvis per equip seran il·limitats</w:t>
      </w:r>
      <w:r w:rsidR="00364315">
        <w:t>.</w:t>
      </w:r>
    </w:p>
    <w:p w14:paraId="78E89AD5" w14:textId="77777777" w:rsidR="007451FE" w:rsidRPr="00480E6D" w:rsidRDefault="007451FE" w:rsidP="007451FE">
      <w:pPr>
        <w:jc w:val="both"/>
      </w:pPr>
    </w:p>
    <w:p w14:paraId="0E88E4ED" w14:textId="7A22543A" w:rsidR="007A5FDF" w:rsidRPr="00480E6D" w:rsidRDefault="007A5FDF" w:rsidP="007A5FDF">
      <w:pPr>
        <w:numPr>
          <w:ilvl w:val="0"/>
          <w:numId w:val="1"/>
        </w:numPr>
        <w:jc w:val="both"/>
      </w:pPr>
      <w:r w:rsidRPr="00480E6D">
        <w:t xml:space="preserve">No s’acceptarà cap inscripció després del </w:t>
      </w:r>
      <w:r w:rsidR="00732778">
        <w:t>divendres</w:t>
      </w:r>
      <w:r w:rsidR="00DB5874">
        <w:t xml:space="preserve"> 2</w:t>
      </w:r>
      <w:r w:rsidR="00705652">
        <w:t>9</w:t>
      </w:r>
      <w:r w:rsidRPr="00480E6D">
        <w:t xml:space="preserve"> de juliol.</w:t>
      </w:r>
    </w:p>
    <w:p w14:paraId="34C32234" w14:textId="77777777" w:rsidR="007A5FDF" w:rsidRPr="00480E6D" w:rsidRDefault="007A5FDF" w:rsidP="007A5FDF">
      <w:pPr>
        <w:jc w:val="both"/>
      </w:pPr>
    </w:p>
    <w:p w14:paraId="3D03F105" w14:textId="002B6AEC" w:rsidR="007A5FDF" w:rsidRPr="00480E6D" w:rsidRDefault="00771F64" w:rsidP="007A5FDF">
      <w:pPr>
        <w:numPr>
          <w:ilvl w:val="0"/>
          <w:numId w:val="1"/>
        </w:numPr>
        <w:jc w:val="both"/>
      </w:pPr>
      <w:r>
        <w:t xml:space="preserve">El torneig </w:t>
      </w:r>
      <w:r w:rsidR="00D348FE">
        <w:t>é</w:t>
      </w:r>
      <w:r>
        <w:t xml:space="preserve">s </w:t>
      </w:r>
      <w:r w:rsidR="00D348FE">
        <w:t>mixt</w:t>
      </w:r>
      <w:r w:rsidR="007A5FDF" w:rsidRPr="00480E6D">
        <w:t>.</w:t>
      </w:r>
      <w:r w:rsidR="00E347FC">
        <w:t xml:space="preserve"> Hi ha d’haver com a mínim un representant masculí i femení a </w:t>
      </w:r>
      <w:proofErr w:type="spellStart"/>
      <w:r w:rsidR="00E347FC">
        <w:t>cada</w:t>
      </w:r>
      <w:proofErr w:type="spellEnd"/>
      <w:r w:rsidR="00E347FC">
        <w:t xml:space="preserve"> equip.</w:t>
      </w:r>
    </w:p>
    <w:p w14:paraId="5B421545" w14:textId="77777777" w:rsidR="007A5FDF" w:rsidRPr="00480E6D" w:rsidRDefault="007A5FDF" w:rsidP="007A5FDF">
      <w:pPr>
        <w:jc w:val="both"/>
      </w:pPr>
    </w:p>
    <w:p w14:paraId="1136EAB6" w14:textId="77777777" w:rsidR="007A5FDF" w:rsidRPr="00480E6D" w:rsidRDefault="007A5FDF" w:rsidP="007A5FDF">
      <w:pPr>
        <w:numPr>
          <w:ilvl w:val="0"/>
          <w:numId w:val="1"/>
        </w:numPr>
        <w:jc w:val="both"/>
      </w:pPr>
      <w:r w:rsidRPr="00480E6D">
        <w:t>No s’acceptarà cap inscripció amb jugadors menors de 14 anys.</w:t>
      </w:r>
    </w:p>
    <w:p w14:paraId="02D6F826" w14:textId="77777777" w:rsidR="007A5FDF" w:rsidRPr="00480E6D" w:rsidRDefault="007A5FDF" w:rsidP="007A5FDF">
      <w:pPr>
        <w:jc w:val="both"/>
      </w:pPr>
    </w:p>
    <w:p w14:paraId="0BFA8DD8" w14:textId="7B67CE87" w:rsidR="007A5FDF" w:rsidRDefault="007A5FDF" w:rsidP="00DB5874">
      <w:pPr>
        <w:numPr>
          <w:ilvl w:val="0"/>
          <w:numId w:val="1"/>
        </w:numPr>
        <w:jc w:val="both"/>
      </w:pPr>
      <w:r w:rsidRPr="00480E6D">
        <w:t>No es podrà afegir cap jugador a l’e</w:t>
      </w:r>
      <w:r w:rsidR="007451FE">
        <w:t>quip un</w:t>
      </w:r>
      <w:r w:rsidR="00705652">
        <w:t xml:space="preserve">a vegada </w:t>
      </w:r>
      <w:r w:rsidR="007451FE">
        <w:t>començat el torneig</w:t>
      </w:r>
      <w:r w:rsidR="000774BD">
        <w:t>. N</w:t>
      </w:r>
      <w:r w:rsidR="007451FE">
        <w:t>omés pod</w:t>
      </w:r>
      <w:r w:rsidR="00DB5874">
        <w:t>ran jugar els jugadors inscrits.</w:t>
      </w:r>
    </w:p>
    <w:p w14:paraId="26204840" w14:textId="77777777" w:rsidR="00DB5874" w:rsidRPr="00480E6D" w:rsidRDefault="00DB5874" w:rsidP="00DB5874">
      <w:pPr>
        <w:jc w:val="both"/>
      </w:pPr>
    </w:p>
    <w:p w14:paraId="3F80933C" w14:textId="1025CDF0" w:rsidR="007A5FDF" w:rsidRPr="00480E6D" w:rsidRDefault="007550E1" w:rsidP="006A38FE">
      <w:pPr>
        <w:numPr>
          <w:ilvl w:val="0"/>
          <w:numId w:val="1"/>
        </w:numPr>
        <w:jc w:val="both"/>
      </w:pPr>
      <w:r w:rsidRPr="00480E6D">
        <w:t xml:space="preserve">Les </w:t>
      </w:r>
      <w:r w:rsidR="00771F64">
        <w:t>semifinals i final</w:t>
      </w:r>
      <w:r w:rsidRPr="00480E6D">
        <w:t xml:space="preserve"> seran </w:t>
      </w:r>
      <w:r w:rsidR="00771F64">
        <w:t>d</w:t>
      </w:r>
      <w:r w:rsidR="000774BD">
        <w:t>imarts</w:t>
      </w:r>
      <w:r w:rsidRPr="00480E6D">
        <w:t xml:space="preserve"> 16 d’agost – dia de Sant Roc. </w:t>
      </w:r>
    </w:p>
    <w:p w14:paraId="429D4724" w14:textId="77777777" w:rsidR="007550E1" w:rsidRPr="00480E6D" w:rsidRDefault="007550E1" w:rsidP="007550E1">
      <w:pPr>
        <w:jc w:val="both"/>
      </w:pPr>
    </w:p>
    <w:p w14:paraId="26BF063F" w14:textId="77777777" w:rsidR="007550E1" w:rsidRPr="00480E6D" w:rsidRDefault="007550E1" w:rsidP="007A5FDF">
      <w:pPr>
        <w:numPr>
          <w:ilvl w:val="0"/>
          <w:numId w:val="1"/>
        </w:numPr>
        <w:jc w:val="both"/>
      </w:pPr>
      <w:r w:rsidRPr="00480E6D">
        <w:t>Els partits es disputaran al millor de 3 sets.</w:t>
      </w:r>
      <w:r w:rsidR="00480E6D" w:rsidRPr="00480E6D">
        <w:t xml:space="preserve"> Els dos primers sets seran a 2</w:t>
      </w:r>
      <w:r w:rsidR="00732778">
        <w:t>1</w:t>
      </w:r>
      <w:r w:rsidR="00480E6D" w:rsidRPr="00480E6D">
        <w:t xml:space="preserve"> punts i el tercer set, si fos necessari, a 15 punts.</w:t>
      </w:r>
    </w:p>
    <w:p w14:paraId="095F7462" w14:textId="77777777" w:rsidR="007A5FDF" w:rsidRPr="00480E6D" w:rsidRDefault="007A5FDF" w:rsidP="007A5FDF">
      <w:pPr>
        <w:jc w:val="both"/>
      </w:pPr>
    </w:p>
    <w:p w14:paraId="2E0090BF" w14:textId="0B711B38" w:rsidR="007A5FDF" w:rsidRPr="00480E6D" w:rsidRDefault="007A5FDF" w:rsidP="007A5FDF">
      <w:pPr>
        <w:numPr>
          <w:ilvl w:val="0"/>
          <w:numId w:val="1"/>
        </w:numPr>
        <w:jc w:val="both"/>
      </w:pPr>
      <w:r w:rsidRPr="00480E6D">
        <w:t xml:space="preserve">L’organització </w:t>
      </w:r>
      <w:r w:rsidR="00DB5874">
        <w:t>es reserva</w:t>
      </w:r>
      <w:r w:rsidRPr="00480E6D">
        <w:t xml:space="preserve"> el dret d’expulsar l’equip que es comporti de manera inadequada cap als àrbitres, jugadors o públic.</w:t>
      </w:r>
      <w:r w:rsidR="005A2C61">
        <w:t xml:space="preserve"> </w:t>
      </w:r>
    </w:p>
    <w:p w14:paraId="66BDAB41" w14:textId="77777777" w:rsidR="007A5FDF" w:rsidRPr="00480E6D" w:rsidRDefault="007A5FDF" w:rsidP="007A5FDF">
      <w:pPr>
        <w:jc w:val="both"/>
      </w:pPr>
    </w:p>
    <w:p w14:paraId="155FBB7A" w14:textId="7B040159" w:rsidR="007A5FDF" w:rsidRDefault="00DA61A2" w:rsidP="007A5FDF">
      <w:pPr>
        <w:numPr>
          <w:ilvl w:val="0"/>
          <w:numId w:val="1"/>
        </w:numPr>
        <w:jc w:val="both"/>
      </w:pPr>
      <w:r>
        <w:t>L’equip que</w:t>
      </w:r>
      <w:r w:rsidR="00771F64">
        <w:t xml:space="preserve"> a la seva hora no </w:t>
      </w:r>
      <w:r w:rsidR="000774BD">
        <w:t>sigui</w:t>
      </w:r>
      <w:r w:rsidR="00771F64">
        <w:t xml:space="preserve"> </w:t>
      </w:r>
      <w:r w:rsidR="000774BD">
        <w:t>al</w:t>
      </w:r>
      <w:r w:rsidR="00771F64">
        <w:t xml:space="preserve"> camp se l’esperarà 10 minuts</w:t>
      </w:r>
      <w:r w:rsidR="000F5B8C" w:rsidRPr="00480E6D">
        <w:t>,</w:t>
      </w:r>
      <w:r w:rsidR="00771F64">
        <w:t xml:space="preserve"> passat aquest temps</w:t>
      </w:r>
      <w:r w:rsidR="000F5B8C" w:rsidRPr="00480E6D">
        <w:t xml:space="preserve"> no podrà disputar el partit i, a més, se’l donarà per perdut</w:t>
      </w:r>
      <w:r w:rsidR="001B0A03" w:rsidRPr="00480E6D">
        <w:t xml:space="preserve"> per 0 – 2</w:t>
      </w:r>
      <w:r w:rsidR="000F5B8C" w:rsidRPr="00480E6D">
        <w:t>.</w:t>
      </w:r>
    </w:p>
    <w:p w14:paraId="603C2DF9" w14:textId="77777777" w:rsidR="00771F64" w:rsidRDefault="00771F64" w:rsidP="00771F64">
      <w:pPr>
        <w:jc w:val="both"/>
      </w:pPr>
    </w:p>
    <w:p w14:paraId="1AF71EE5" w14:textId="43DD3590" w:rsidR="00705652" w:rsidRDefault="005A2C61" w:rsidP="00705652">
      <w:pPr>
        <w:numPr>
          <w:ilvl w:val="0"/>
          <w:numId w:val="1"/>
        </w:numPr>
        <w:jc w:val="both"/>
      </w:pPr>
      <w:r>
        <w:t>Hi hau</w:t>
      </w:r>
      <w:r w:rsidR="00CA4EA0">
        <w:t>rà premi pe</w:t>
      </w:r>
      <w:r w:rsidR="00705652">
        <w:t>ls semifinalistes i finalistes.</w:t>
      </w:r>
    </w:p>
    <w:p w14:paraId="185CB2C0" w14:textId="77777777" w:rsidR="000774BD" w:rsidRDefault="000774BD" w:rsidP="000774BD">
      <w:pPr>
        <w:jc w:val="both"/>
      </w:pPr>
    </w:p>
    <w:p w14:paraId="16B1149D" w14:textId="2D006041" w:rsidR="005A2C61" w:rsidRDefault="005A2C61" w:rsidP="005A2C61">
      <w:pPr>
        <w:numPr>
          <w:ilvl w:val="0"/>
          <w:numId w:val="1"/>
        </w:numPr>
        <w:jc w:val="both"/>
      </w:pPr>
      <w:r>
        <w:t xml:space="preserve">Per tal de mantenir el bon funcionament del torneig es crearà un grup de </w:t>
      </w:r>
      <w:r w:rsidR="000774BD" w:rsidRPr="005A2C61">
        <w:t>WhatsApp</w:t>
      </w:r>
      <w:r w:rsidRPr="005A2C61">
        <w:t xml:space="preserve"> </w:t>
      </w:r>
      <w:r>
        <w:t>“Comitè Vòlei Platja” format pel delegat de cada equip en què es coordinarà tot el referent a la competic</w:t>
      </w:r>
      <w:r w:rsidR="00373469">
        <w:t>ió.</w:t>
      </w:r>
    </w:p>
    <w:p w14:paraId="4957ECD3" w14:textId="77777777" w:rsidR="005A2C61" w:rsidRDefault="005A2C61" w:rsidP="005A2C61">
      <w:pPr>
        <w:jc w:val="both"/>
      </w:pPr>
    </w:p>
    <w:p w14:paraId="3CEC1E6C" w14:textId="77777777" w:rsidR="005A2C61" w:rsidRDefault="005A2C61" w:rsidP="005A2C61">
      <w:pPr>
        <w:jc w:val="both"/>
      </w:pPr>
    </w:p>
    <w:p w14:paraId="362B6974" w14:textId="77777777" w:rsidR="007E5231" w:rsidRDefault="007E5231" w:rsidP="001F29E6"/>
    <w:p w14:paraId="1DF1E3EA" w14:textId="77777777" w:rsidR="00771F64" w:rsidRDefault="00771F64" w:rsidP="001F29E6"/>
    <w:p w14:paraId="63C13E8E" w14:textId="77777777" w:rsidR="00771F64" w:rsidRDefault="00771F64" w:rsidP="001F29E6"/>
    <w:p w14:paraId="771C63EB" w14:textId="0B821465" w:rsidR="00671957" w:rsidRPr="00771F64" w:rsidRDefault="00D1057B" w:rsidP="00D1057B">
      <w:pPr>
        <w:ind w:right="-422"/>
        <w:jc w:val="center"/>
      </w:pPr>
      <w:r>
        <w:rPr>
          <w:noProof/>
          <w:lang w:val="es-ES"/>
        </w:rPr>
        <w:drawing>
          <wp:inline distT="0" distB="0" distL="0" distR="0" wp14:anchorId="4F4D48C9" wp14:editId="357E3BF7">
            <wp:extent cx="2734774" cy="2049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5820" cy="20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957" w:rsidRPr="00771F64" w:rsidSect="007206C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7A86"/>
    <w:multiLevelType w:val="hybridMultilevel"/>
    <w:tmpl w:val="F662B020"/>
    <w:lvl w:ilvl="0" w:tplc="190E7F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393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49"/>
    <w:rsid w:val="00001B66"/>
    <w:rsid w:val="000104A1"/>
    <w:rsid w:val="00032CD6"/>
    <w:rsid w:val="000774BD"/>
    <w:rsid w:val="000F5B8C"/>
    <w:rsid w:val="001B0A03"/>
    <w:rsid w:val="001E3E63"/>
    <w:rsid w:val="001F29E6"/>
    <w:rsid w:val="00266903"/>
    <w:rsid w:val="00364315"/>
    <w:rsid w:val="00372049"/>
    <w:rsid w:val="00373469"/>
    <w:rsid w:val="00480E6D"/>
    <w:rsid w:val="004E42E3"/>
    <w:rsid w:val="00544D8E"/>
    <w:rsid w:val="005A2C61"/>
    <w:rsid w:val="00671880"/>
    <w:rsid w:val="00671957"/>
    <w:rsid w:val="006A38FE"/>
    <w:rsid w:val="006B3E54"/>
    <w:rsid w:val="00705652"/>
    <w:rsid w:val="007206CB"/>
    <w:rsid w:val="00732778"/>
    <w:rsid w:val="007451FE"/>
    <w:rsid w:val="00745482"/>
    <w:rsid w:val="007550E1"/>
    <w:rsid w:val="00771F64"/>
    <w:rsid w:val="007A5FDF"/>
    <w:rsid w:val="007E5231"/>
    <w:rsid w:val="009674F6"/>
    <w:rsid w:val="00B51B6F"/>
    <w:rsid w:val="00C83B69"/>
    <w:rsid w:val="00CA4EA0"/>
    <w:rsid w:val="00CC58A7"/>
    <w:rsid w:val="00D1057B"/>
    <w:rsid w:val="00D15C23"/>
    <w:rsid w:val="00D348FE"/>
    <w:rsid w:val="00D37082"/>
    <w:rsid w:val="00DA61A2"/>
    <w:rsid w:val="00DB5874"/>
    <w:rsid w:val="00E31608"/>
    <w:rsid w:val="00E347FC"/>
    <w:rsid w:val="00E8051A"/>
    <w:rsid w:val="00F40AC3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287E7"/>
  <w15:docId w15:val="{AC03F4FC-64D5-42F9-807B-C4496C72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58A7"/>
    <w:pPr>
      <w:jc w:val="center"/>
    </w:pPr>
    <w:rPr>
      <w:rFonts w:ascii="Comic Sans MS" w:hAnsi="Comic Sans MS"/>
      <w:b/>
      <w:bCs/>
      <w:sz w:val="28"/>
      <w:lang w:val="es-ES"/>
    </w:rPr>
  </w:style>
  <w:style w:type="paragraph" w:styleId="Subttulo">
    <w:name w:val="Subtitle"/>
    <w:basedOn w:val="Normal"/>
    <w:qFormat/>
    <w:rsid w:val="00CC58A7"/>
    <w:pPr>
      <w:jc w:val="center"/>
    </w:pPr>
    <w:rPr>
      <w:rFonts w:ascii="Comic Sans MS" w:hAnsi="Comic Sans MS"/>
      <w:b/>
      <w:bCs/>
      <w:sz w:val="40"/>
      <w:lang w:val="de-DE"/>
    </w:rPr>
  </w:style>
  <w:style w:type="character" w:styleId="Hipervnculo">
    <w:name w:val="Hyperlink"/>
    <w:basedOn w:val="Fuentedeprrafopredeter"/>
    <w:rsid w:val="00DA61A2"/>
    <w:rPr>
      <w:color w:val="0000FF"/>
      <w:u w:val="single"/>
    </w:rPr>
  </w:style>
  <w:style w:type="paragraph" w:customStyle="1" w:styleId="Ttulo11">
    <w:name w:val="Título 11"/>
    <w:basedOn w:val="Normal"/>
    <w:rsid w:val="00671957"/>
    <w:pPr>
      <w:outlineLvl w:val="1"/>
    </w:pPr>
    <w:rPr>
      <w:b/>
      <w:bCs/>
      <w:color w:val="333333"/>
      <w:kern w:val="36"/>
      <w:sz w:val="21"/>
      <w:szCs w:val="21"/>
      <w:lang w:val="es-ES"/>
    </w:rPr>
  </w:style>
  <w:style w:type="character" w:customStyle="1" w:styleId="profilenamefnfsxlfwb">
    <w:name w:val="profilename fn fsxl fwb"/>
    <w:basedOn w:val="Fuentedeprrafopredeter"/>
    <w:rsid w:val="00671957"/>
  </w:style>
  <w:style w:type="paragraph" w:styleId="Textodeglobo">
    <w:name w:val="Balloon Text"/>
    <w:basedOn w:val="Normal"/>
    <w:link w:val="TextodegloboCar"/>
    <w:uiPriority w:val="99"/>
    <w:semiHidden/>
    <w:unhideWhenUsed/>
    <w:rsid w:val="00DB58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874"/>
    <w:rPr>
      <w:rFonts w:ascii="Lucida Grande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0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549">
                  <w:marLeft w:val="-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580">
                      <w:marLeft w:val="-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81">
                          <w:marLeft w:val="-3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1146">
                              <w:marLeft w:val="-3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443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99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032">
                          <w:marLeft w:val="-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478">
                              <w:marLeft w:val="-1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BASES DEL X TORNEIG VOLEI PLAÇA</vt:lpstr>
    </vt:vector>
  </TitlesOfParts>
  <Company>sisejo</Company>
  <LinksUpToDate>false</LinksUpToDate>
  <CharactersWithSpaces>1360</CharactersWithSpaces>
  <SharedDoc>false</SharedDoc>
  <HLinks>
    <vt:vector size="6" baseType="variant"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mailto:cristinaranz502@hotmail.com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BASES DEL X TORNEIG VOLEI PLAÇA</dc:title>
  <dc:subject/>
  <dc:creator>Joan</dc:creator>
  <cp:keywords/>
  <dc:description/>
  <cp:lastModifiedBy>Microsoft Office User</cp:lastModifiedBy>
  <cp:revision>3</cp:revision>
  <cp:lastPrinted>2019-07-26T18:47:00Z</cp:lastPrinted>
  <dcterms:created xsi:type="dcterms:W3CDTF">2022-07-25T08:49:00Z</dcterms:created>
  <dcterms:modified xsi:type="dcterms:W3CDTF">2022-07-25T10:15:00Z</dcterms:modified>
</cp:coreProperties>
</file>